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BA" w:rsidRDefault="00994FBA">
      <w:pPr>
        <w:rPr>
          <w:rFonts w:ascii="Arial" w:hAnsi="Arial" w:cs="Arial"/>
          <w:color w:val="505050"/>
          <w:sz w:val="18"/>
          <w:szCs w:val="18"/>
        </w:rPr>
      </w:pPr>
      <w:proofErr w:type="spellStart"/>
      <w:r>
        <w:rPr>
          <w:rFonts w:ascii="Arial" w:hAnsi="Arial" w:cs="Arial"/>
          <w:color w:val="505050"/>
          <w:sz w:val="18"/>
          <w:szCs w:val="18"/>
        </w:rPr>
        <w:t>Self Motivation</w:t>
      </w:r>
      <w:proofErr w:type="spellEnd"/>
      <w:r>
        <w:rPr>
          <w:rFonts w:ascii="Arial" w:hAnsi="Arial" w:cs="Arial"/>
          <w:color w:val="505050"/>
          <w:sz w:val="18"/>
          <w:szCs w:val="18"/>
        </w:rPr>
        <w:t xml:space="preserve"> quiz</w:t>
      </w:r>
      <w:bookmarkStart w:id="0" w:name="_GoBack"/>
      <w:bookmarkEnd w:id="0"/>
    </w:p>
    <w:p w:rsidR="00994FBA" w:rsidRDefault="00994FBA">
      <w:pPr>
        <w:rPr>
          <w:rFonts w:ascii="Arial" w:hAnsi="Arial" w:cs="Arial"/>
          <w:color w:val="505050"/>
          <w:sz w:val="18"/>
          <w:szCs w:val="18"/>
        </w:rPr>
      </w:pPr>
    </w:p>
    <w:p w:rsidR="00994FBA" w:rsidRDefault="00994FBA">
      <w:pPr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 xml:space="preserve">1 I'm unsure of my ability to achieve the goals I set for myself. </w:t>
      </w:r>
    </w:p>
    <w:p w:rsidR="00994FBA" w:rsidRDefault="00994FBA">
      <w:pPr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 xml:space="preserve">2 When working on my goals, I put in maximum effort and work even harder if I've suffered a setback. </w:t>
      </w:r>
    </w:p>
    <w:p w:rsidR="00994FBA" w:rsidRDefault="00994FBA">
      <w:pPr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 xml:space="preserve">3 I regularly set goals and objectives to achieve my vision for my life. </w:t>
      </w:r>
    </w:p>
    <w:p w:rsidR="00994FBA" w:rsidRDefault="00994FBA">
      <w:pPr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 xml:space="preserve">4 I think positively about setting goals and making sure my needs are met. </w:t>
      </w:r>
    </w:p>
    <w:p w:rsidR="00994FBA" w:rsidRDefault="00994FBA">
      <w:pPr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 xml:space="preserve">5 I use rewards (and consequences) to keep myself focused. For example, if I finish my report on time, I allow myself to take a coffee break. </w:t>
      </w:r>
    </w:p>
    <w:p w:rsidR="00994FBA" w:rsidRDefault="00994FBA">
      <w:pPr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 xml:space="preserve">6 I believe that if I work hard and apply my abilities and talents, I will be successful. </w:t>
      </w:r>
    </w:p>
    <w:p w:rsidR="00994FBA" w:rsidRDefault="00994FBA">
      <w:pPr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 xml:space="preserve">7 I worry about deadlines and getting things done, which causes stress and anxiety. </w:t>
      </w:r>
    </w:p>
    <w:p w:rsidR="00994FBA" w:rsidRDefault="00994FBA">
      <w:pPr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 xml:space="preserve">8 When an unexpected event threatens or jeopardizes my goal, I can tend to walk away, set a different goal, and move in a new direction. </w:t>
      </w:r>
    </w:p>
    <w:p w:rsidR="00994FBA" w:rsidRDefault="00994FBA">
      <w:pPr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 xml:space="preserve">9 When I come up with a really good idea, I am surprised by my creativity. I figure it is my lucky day, and caution myself not to get used to the feeling. </w:t>
      </w:r>
    </w:p>
    <w:p w:rsidR="00994FBA" w:rsidRDefault="00994FBA">
      <w:pPr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 xml:space="preserve">10 I tend to do the minimum amount of work necessary to keep my boss and my team satisfied. </w:t>
      </w:r>
    </w:p>
    <w:p w:rsidR="00994FBA" w:rsidRDefault="00994FBA">
      <w:pPr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 xml:space="preserve">11 I tend to worry about why I won't reach my goals, and I often focus on why something probably won't work. </w:t>
      </w:r>
    </w:p>
    <w:p w:rsidR="00840F05" w:rsidRDefault="00994FBA">
      <w:r>
        <w:rPr>
          <w:rFonts w:ascii="Arial" w:hAnsi="Arial" w:cs="Arial"/>
          <w:color w:val="505050"/>
          <w:sz w:val="18"/>
          <w:szCs w:val="18"/>
        </w:rPr>
        <w:t xml:space="preserve">12 I create a vivid and powerful vision of my future success before embarking on a new goal. - </w:t>
      </w:r>
    </w:p>
    <w:sectPr w:rsidR="00840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BA"/>
    <w:rsid w:val="00840F05"/>
    <w:rsid w:val="0099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C9459-77E3-4021-ADF8-A7CA57A6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Hartman</dc:creator>
  <cp:keywords/>
  <dc:description/>
  <cp:lastModifiedBy>Lori Hartman</cp:lastModifiedBy>
  <cp:revision>1</cp:revision>
  <dcterms:created xsi:type="dcterms:W3CDTF">2013-12-17T17:29:00Z</dcterms:created>
  <dcterms:modified xsi:type="dcterms:W3CDTF">2013-12-17T17:31:00Z</dcterms:modified>
</cp:coreProperties>
</file>